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2307D" w14:textId="0963B2B5" w:rsidR="00435BB4" w:rsidRDefault="005F7365" w:rsidP="00435BB4">
      <w:pPr>
        <w:jc w:val="right"/>
      </w:pPr>
      <w:r>
        <w:t>Załącznik nr 4 do SWZ</w:t>
      </w:r>
    </w:p>
    <w:p w14:paraId="1F8B1CDB" w14:textId="77777777" w:rsidR="00435BB4" w:rsidRDefault="00435BB4" w:rsidP="00435BB4">
      <w:pPr>
        <w:pStyle w:val="Nagwek1"/>
        <w:rPr>
          <w:sz w:val="24"/>
        </w:rPr>
      </w:pPr>
      <w:r>
        <w:rPr>
          <w:sz w:val="24"/>
        </w:rPr>
        <w:t>FORMULARZ CENOWY</w:t>
      </w:r>
    </w:p>
    <w:p w14:paraId="36DEB12F" w14:textId="77777777" w:rsidR="00435BB4" w:rsidRDefault="00435BB4" w:rsidP="00435BB4">
      <w:pPr>
        <w:pStyle w:val="Tekstpodstawowy"/>
        <w:jc w:val="both"/>
        <w:rPr>
          <w:b/>
          <w:sz w:val="24"/>
        </w:rPr>
      </w:pPr>
    </w:p>
    <w:p w14:paraId="72A505B8" w14:textId="3D6B1C1D" w:rsidR="00FB0378" w:rsidRPr="005F7365" w:rsidRDefault="005F7365" w:rsidP="005F7365">
      <w:pPr>
        <w:pStyle w:val="Tekstpodstawowy"/>
        <w:spacing w:line="360" w:lineRule="auto"/>
        <w:jc w:val="both"/>
        <w:rPr>
          <w:b/>
          <w:sz w:val="24"/>
          <w:szCs w:val="24"/>
          <w:u w:val="none"/>
        </w:rPr>
      </w:pPr>
      <w:r w:rsidRPr="005F7365">
        <w:rPr>
          <w:b/>
          <w:sz w:val="24"/>
          <w:szCs w:val="24"/>
          <w:u w:val="none"/>
        </w:rPr>
        <w:t>„</w:t>
      </w:r>
      <w:r w:rsidR="00435BB4" w:rsidRPr="005F7365">
        <w:rPr>
          <w:b/>
          <w:sz w:val="24"/>
          <w:szCs w:val="24"/>
          <w:u w:val="none"/>
        </w:rPr>
        <w:t>Bieżąca dostawa nowych tablic rejestracyjnych oraz złomowanie skasowanych, starych tablic dla potrzeb Starostwa Powiatowego we  Włocławku</w:t>
      </w:r>
      <w:r w:rsidRPr="005F7365">
        <w:rPr>
          <w:b/>
          <w:sz w:val="24"/>
          <w:szCs w:val="24"/>
          <w:u w:val="none"/>
        </w:rPr>
        <w:t>”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567"/>
        <w:gridCol w:w="850"/>
        <w:gridCol w:w="1276"/>
        <w:gridCol w:w="1559"/>
      </w:tblGrid>
      <w:tr w:rsidR="00435BB4" w14:paraId="0B49D6B5" w14:textId="77777777" w:rsidTr="00AC49A8">
        <w:tc>
          <w:tcPr>
            <w:tcW w:w="567" w:type="dxa"/>
          </w:tcPr>
          <w:p w14:paraId="3FD9592F" w14:textId="77777777" w:rsidR="00435BB4" w:rsidRDefault="00435BB4" w:rsidP="00AC49A8">
            <w:pPr>
              <w:rPr>
                <w:sz w:val="24"/>
              </w:rPr>
            </w:pPr>
          </w:p>
          <w:p w14:paraId="103F24F0" w14:textId="77777777" w:rsidR="00435BB4" w:rsidRDefault="00435BB4" w:rsidP="00AC49A8">
            <w:pPr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4395" w:type="dxa"/>
          </w:tcPr>
          <w:p w14:paraId="6178BBE4" w14:textId="77777777" w:rsidR="00435BB4" w:rsidRDefault="00435BB4" w:rsidP="00AC49A8">
            <w:pPr>
              <w:jc w:val="center"/>
              <w:rPr>
                <w:sz w:val="24"/>
              </w:rPr>
            </w:pPr>
          </w:p>
          <w:p w14:paraId="6FCCF636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Rodzaj tablic</w:t>
            </w:r>
          </w:p>
        </w:tc>
        <w:tc>
          <w:tcPr>
            <w:tcW w:w="567" w:type="dxa"/>
          </w:tcPr>
          <w:p w14:paraId="250E7466" w14:textId="77777777" w:rsidR="00435BB4" w:rsidRDefault="00435BB4" w:rsidP="00AC49A8">
            <w:pPr>
              <w:jc w:val="center"/>
              <w:rPr>
                <w:sz w:val="24"/>
              </w:rPr>
            </w:pPr>
          </w:p>
          <w:p w14:paraId="36942D6B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J/m</w:t>
            </w:r>
          </w:p>
        </w:tc>
        <w:tc>
          <w:tcPr>
            <w:tcW w:w="850" w:type="dxa"/>
          </w:tcPr>
          <w:p w14:paraId="6D9F3CD5" w14:textId="77777777" w:rsidR="00435BB4" w:rsidRPr="00D10344" w:rsidRDefault="00435BB4" w:rsidP="00AC49A8">
            <w:pPr>
              <w:jc w:val="center"/>
              <w:rPr>
                <w:sz w:val="24"/>
              </w:rPr>
            </w:pPr>
          </w:p>
          <w:p w14:paraId="10EDA4DA" w14:textId="77777777" w:rsidR="00435BB4" w:rsidRPr="00D10344" w:rsidRDefault="00435BB4" w:rsidP="00AC49A8">
            <w:pPr>
              <w:jc w:val="center"/>
              <w:rPr>
                <w:sz w:val="24"/>
              </w:rPr>
            </w:pPr>
            <w:r w:rsidRPr="00D10344">
              <w:rPr>
                <w:sz w:val="24"/>
              </w:rPr>
              <w:t>Ilość</w:t>
            </w:r>
          </w:p>
        </w:tc>
        <w:tc>
          <w:tcPr>
            <w:tcW w:w="1276" w:type="dxa"/>
          </w:tcPr>
          <w:p w14:paraId="07DA0136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Cena jedn.</w:t>
            </w:r>
          </w:p>
          <w:p w14:paraId="516D2911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brutto</w:t>
            </w:r>
          </w:p>
        </w:tc>
        <w:tc>
          <w:tcPr>
            <w:tcW w:w="1559" w:type="dxa"/>
          </w:tcPr>
          <w:p w14:paraId="63CD50B5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  <w:p w14:paraId="569E204C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brutto</w:t>
            </w:r>
          </w:p>
        </w:tc>
      </w:tr>
      <w:tr w:rsidR="00435BB4" w:rsidRPr="00766502" w14:paraId="59F169E8" w14:textId="77777777" w:rsidTr="00AC49A8">
        <w:tc>
          <w:tcPr>
            <w:tcW w:w="567" w:type="dxa"/>
          </w:tcPr>
          <w:p w14:paraId="2ABEA217" w14:textId="77777777" w:rsidR="00435BB4" w:rsidRPr="00766502" w:rsidRDefault="00435BB4" w:rsidP="00AC49A8">
            <w:pPr>
              <w:jc w:val="center"/>
              <w:rPr>
                <w:sz w:val="16"/>
                <w:szCs w:val="16"/>
              </w:rPr>
            </w:pPr>
            <w:r w:rsidRPr="00766502">
              <w:rPr>
                <w:sz w:val="16"/>
                <w:szCs w:val="16"/>
              </w:rPr>
              <w:t>1</w:t>
            </w:r>
          </w:p>
        </w:tc>
        <w:tc>
          <w:tcPr>
            <w:tcW w:w="4395" w:type="dxa"/>
          </w:tcPr>
          <w:p w14:paraId="6E5D1901" w14:textId="77777777" w:rsidR="00435BB4" w:rsidRPr="00766502" w:rsidRDefault="00435BB4" w:rsidP="00AC49A8">
            <w:pPr>
              <w:jc w:val="center"/>
              <w:rPr>
                <w:sz w:val="16"/>
                <w:szCs w:val="16"/>
              </w:rPr>
            </w:pPr>
            <w:r w:rsidRPr="00766502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0495349A" w14:textId="77777777" w:rsidR="00435BB4" w:rsidRPr="00766502" w:rsidRDefault="00435BB4" w:rsidP="00AC49A8">
            <w:pPr>
              <w:jc w:val="center"/>
              <w:rPr>
                <w:sz w:val="16"/>
                <w:szCs w:val="16"/>
              </w:rPr>
            </w:pPr>
            <w:r w:rsidRPr="0076650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14:paraId="6B0FA786" w14:textId="77777777" w:rsidR="00435BB4" w:rsidRPr="00D10344" w:rsidRDefault="00435BB4" w:rsidP="00AC49A8">
            <w:pPr>
              <w:jc w:val="center"/>
              <w:rPr>
                <w:sz w:val="16"/>
                <w:szCs w:val="16"/>
              </w:rPr>
            </w:pPr>
            <w:r w:rsidRPr="00D10344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529AA6A1" w14:textId="77777777" w:rsidR="00435BB4" w:rsidRPr="00766502" w:rsidRDefault="00435BB4" w:rsidP="00AC49A8">
            <w:pPr>
              <w:jc w:val="center"/>
              <w:rPr>
                <w:sz w:val="16"/>
                <w:szCs w:val="16"/>
              </w:rPr>
            </w:pPr>
            <w:r w:rsidRPr="00766502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14:paraId="11F75E82" w14:textId="77777777" w:rsidR="00435BB4" w:rsidRPr="00766502" w:rsidRDefault="00435BB4" w:rsidP="00AC49A8">
            <w:pPr>
              <w:jc w:val="center"/>
              <w:rPr>
                <w:sz w:val="16"/>
                <w:szCs w:val="16"/>
              </w:rPr>
            </w:pPr>
            <w:r w:rsidRPr="00766502">
              <w:rPr>
                <w:sz w:val="16"/>
                <w:szCs w:val="16"/>
              </w:rPr>
              <w:t>6</w:t>
            </w:r>
          </w:p>
        </w:tc>
      </w:tr>
      <w:tr w:rsidR="00435BB4" w14:paraId="1971D228" w14:textId="77777777" w:rsidTr="00AC49A8">
        <w:tc>
          <w:tcPr>
            <w:tcW w:w="567" w:type="dxa"/>
          </w:tcPr>
          <w:p w14:paraId="1D78CA77" w14:textId="77777777" w:rsidR="00435BB4" w:rsidRDefault="00435BB4" w:rsidP="00AC49A8">
            <w:pPr>
              <w:jc w:val="center"/>
              <w:rPr>
                <w:sz w:val="24"/>
              </w:rPr>
            </w:pPr>
          </w:p>
          <w:p w14:paraId="3DFC0143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95" w:type="dxa"/>
          </w:tcPr>
          <w:p w14:paraId="07C92C81" w14:textId="77777777" w:rsidR="00435BB4" w:rsidRDefault="00435BB4" w:rsidP="00AC49A8">
            <w:pPr>
              <w:rPr>
                <w:sz w:val="24"/>
              </w:rPr>
            </w:pPr>
          </w:p>
          <w:p w14:paraId="4BBCF714" w14:textId="77777777" w:rsidR="00435BB4" w:rsidRDefault="00435BB4" w:rsidP="00AC49A8">
            <w:pPr>
              <w:rPr>
                <w:sz w:val="24"/>
              </w:rPr>
            </w:pPr>
            <w:r>
              <w:rPr>
                <w:sz w:val="24"/>
              </w:rPr>
              <w:t xml:space="preserve">Tablice rejestracyjne: samochodowe, jednorzędowe (zwyczajne, indywidualne, tymczasowe, zabytkowe, w tym wtórniki tablic)            </w:t>
            </w:r>
          </w:p>
        </w:tc>
        <w:tc>
          <w:tcPr>
            <w:tcW w:w="567" w:type="dxa"/>
          </w:tcPr>
          <w:p w14:paraId="2B5F862B" w14:textId="77777777" w:rsidR="00435BB4" w:rsidRDefault="00435BB4" w:rsidP="00AC49A8">
            <w:pPr>
              <w:rPr>
                <w:sz w:val="24"/>
              </w:rPr>
            </w:pPr>
          </w:p>
          <w:p w14:paraId="0AAAF98A" w14:textId="77777777" w:rsidR="00435BB4" w:rsidRDefault="00435BB4" w:rsidP="00AC49A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kpl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14:paraId="5C33D569" w14:textId="77777777" w:rsidR="00435BB4" w:rsidRPr="00D10344" w:rsidRDefault="00435BB4" w:rsidP="00AC49A8">
            <w:pPr>
              <w:jc w:val="center"/>
              <w:rPr>
                <w:sz w:val="24"/>
                <w:lang w:eastAsia="ar-SA"/>
              </w:rPr>
            </w:pPr>
          </w:p>
          <w:p w14:paraId="4B8EF26A" w14:textId="77777777" w:rsidR="00435BB4" w:rsidRPr="00D10344" w:rsidRDefault="00435BB4" w:rsidP="00435BB4">
            <w:pPr>
              <w:suppressAutoHyphens/>
              <w:jc w:val="center"/>
              <w:rPr>
                <w:sz w:val="24"/>
                <w:lang w:eastAsia="ar-SA"/>
              </w:rPr>
            </w:pPr>
            <w:r>
              <w:rPr>
                <w:sz w:val="24"/>
              </w:rPr>
              <w:t>19</w:t>
            </w:r>
            <w:r w:rsidRPr="00D10344">
              <w:rPr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D10344">
              <w:rPr>
                <w:sz w:val="24"/>
              </w:rPr>
              <w:t>00</w:t>
            </w:r>
          </w:p>
        </w:tc>
        <w:tc>
          <w:tcPr>
            <w:tcW w:w="1276" w:type="dxa"/>
          </w:tcPr>
          <w:p w14:paraId="45F69B1C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14:paraId="20A94968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</w:tr>
      <w:tr w:rsidR="00435BB4" w14:paraId="67E029AA" w14:textId="77777777" w:rsidTr="00AC49A8">
        <w:tc>
          <w:tcPr>
            <w:tcW w:w="567" w:type="dxa"/>
          </w:tcPr>
          <w:p w14:paraId="3E9804ED" w14:textId="77777777" w:rsidR="00435BB4" w:rsidRDefault="00435BB4" w:rsidP="00AC49A8">
            <w:pPr>
              <w:jc w:val="center"/>
              <w:rPr>
                <w:sz w:val="24"/>
              </w:rPr>
            </w:pPr>
          </w:p>
          <w:p w14:paraId="6901BB02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95" w:type="dxa"/>
          </w:tcPr>
          <w:p w14:paraId="02701D70" w14:textId="77777777" w:rsidR="00435BB4" w:rsidRDefault="00435BB4" w:rsidP="00AC49A8">
            <w:pPr>
              <w:rPr>
                <w:sz w:val="24"/>
              </w:rPr>
            </w:pPr>
          </w:p>
          <w:p w14:paraId="2225FFC5" w14:textId="77777777" w:rsidR="00435BB4" w:rsidRDefault="00435BB4" w:rsidP="00AC49A8">
            <w:pPr>
              <w:rPr>
                <w:sz w:val="24"/>
              </w:rPr>
            </w:pPr>
            <w:r>
              <w:rPr>
                <w:sz w:val="24"/>
              </w:rPr>
              <w:t>Tablice rejestracyjne samochodowe, dwurzędowe (zwyczajne, indywidualne, tymczasowe, zabytkowe, w tym wtórniki tablic)</w:t>
            </w:r>
          </w:p>
        </w:tc>
        <w:tc>
          <w:tcPr>
            <w:tcW w:w="567" w:type="dxa"/>
          </w:tcPr>
          <w:p w14:paraId="26D1F73F" w14:textId="77777777" w:rsidR="00435BB4" w:rsidRDefault="00435BB4" w:rsidP="00AC49A8">
            <w:pPr>
              <w:rPr>
                <w:sz w:val="24"/>
              </w:rPr>
            </w:pPr>
          </w:p>
          <w:p w14:paraId="6006EBB9" w14:textId="77777777" w:rsidR="00435BB4" w:rsidRDefault="00435BB4" w:rsidP="00AC49A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kpl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14:paraId="048E0F1F" w14:textId="77777777" w:rsidR="00435BB4" w:rsidRDefault="00435BB4" w:rsidP="00AC49A8">
            <w:pPr>
              <w:jc w:val="center"/>
              <w:rPr>
                <w:sz w:val="24"/>
                <w:lang w:eastAsia="ar-SA"/>
              </w:rPr>
            </w:pPr>
          </w:p>
          <w:p w14:paraId="58E6D5DA" w14:textId="77777777" w:rsidR="00435BB4" w:rsidRDefault="00435BB4" w:rsidP="00AC49A8">
            <w:pPr>
              <w:suppressAutoHyphens/>
              <w:jc w:val="center"/>
              <w:rPr>
                <w:sz w:val="24"/>
                <w:lang w:eastAsia="ar-SA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6" w:type="dxa"/>
          </w:tcPr>
          <w:p w14:paraId="2AA6F1E0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14:paraId="6199E482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</w:tr>
      <w:tr w:rsidR="00435BB4" w14:paraId="5E204029" w14:textId="77777777" w:rsidTr="00AC49A8">
        <w:tc>
          <w:tcPr>
            <w:tcW w:w="567" w:type="dxa"/>
          </w:tcPr>
          <w:p w14:paraId="1DAB41D1" w14:textId="77777777" w:rsidR="00435BB4" w:rsidRDefault="00435BB4" w:rsidP="00AC49A8">
            <w:pPr>
              <w:jc w:val="center"/>
              <w:rPr>
                <w:sz w:val="24"/>
              </w:rPr>
            </w:pPr>
          </w:p>
          <w:p w14:paraId="4E08A759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95" w:type="dxa"/>
          </w:tcPr>
          <w:p w14:paraId="3D08D28E" w14:textId="77777777" w:rsidR="00435BB4" w:rsidRDefault="00435BB4" w:rsidP="00AC49A8">
            <w:pPr>
              <w:rPr>
                <w:sz w:val="24"/>
              </w:rPr>
            </w:pPr>
          </w:p>
          <w:p w14:paraId="16826788" w14:textId="77777777" w:rsidR="00435BB4" w:rsidRDefault="00435BB4" w:rsidP="00AC49A8">
            <w:pPr>
              <w:pStyle w:val="Stopka"/>
              <w:widowControl/>
              <w:tabs>
                <w:tab w:val="clear" w:pos="4536"/>
                <w:tab w:val="clear" w:pos="9072"/>
              </w:tabs>
              <w:rPr>
                <w:snapToGrid/>
              </w:rPr>
            </w:pPr>
            <w:r>
              <w:rPr>
                <w:snapToGrid/>
              </w:rPr>
              <w:t xml:space="preserve">Tablice rejestracyjne: motocyklowe, motorowerowe i ciągnikowe (zwyczajne, indywidualne, tymczasowe, zabytkowe, </w:t>
            </w:r>
            <w:r>
              <w:t>w tym wtórniki tablic</w:t>
            </w:r>
            <w:r>
              <w:rPr>
                <w:snapToGrid/>
              </w:rPr>
              <w:t>)</w:t>
            </w:r>
          </w:p>
        </w:tc>
        <w:tc>
          <w:tcPr>
            <w:tcW w:w="567" w:type="dxa"/>
          </w:tcPr>
          <w:p w14:paraId="23CA8CFF" w14:textId="77777777" w:rsidR="00435BB4" w:rsidRDefault="00435BB4" w:rsidP="00AC49A8">
            <w:pPr>
              <w:jc w:val="center"/>
              <w:rPr>
                <w:sz w:val="24"/>
              </w:rPr>
            </w:pPr>
          </w:p>
          <w:p w14:paraId="2C8FDC25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850" w:type="dxa"/>
          </w:tcPr>
          <w:p w14:paraId="25FD3230" w14:textId="77777777" w:rsidR="00435BB4" w:rsidRDefault="00435BB4" w:rsidP="00AC49A8">
            <w:pPr>
              <w:jc w:val="center"/>
              <w:rPr>
                <w:sz w:val="24"/>
                <w:lang w:eastAsia="ar-SA"/>
              </w:rPr>
            </w:pPr>
          </w:p>
          <w:p w14:paraId="7D7B1E7F" w14:textId="77777777" w:rsidR="00435BB4" w:rsidRDefault="00435BB4" w:rsidP="00435BB4">
            <w:pPr>
              <w:suppressAutoHyphens/>
              <w:jc w:val="center"/>
              <w:rPr>
                <w:sz w:val="24"/>
                <w:lang w:eastAsia="ar-SA"/>
              </w:rPr>
            </w:pPr>
            <w:r>
              <w:rPr>
                <w:sz w:val="24"/>
              </w:rPr>
              <w:t>4 200</w:t>
            </w:r>
          </w:p>
        </w:tc>
        <w:tc>
          <w:tcPr>
            <w:tcW w:w="1276" w:type="dxa"/>
          </w:tcPr>
          <w:p w14:paraId="774DDDC7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14:paraId="01420E03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</w:tr>
      <w:tr w:rsidR="00435BB4" w14:paraId="3593BB46" w14:textId="77777777" w:rsidTr="00AC49A8">
        <w:tc>
          <w:tcPr>
            <w:tcW w:w="567" w:type="dxa"/>
          </w:tcPr>
          <w:p w14:paraId="164A5225" w14:textId="77777777" w:rsidR="00435BB4" w:rsidRDefault="00435BB4" w:rsidP="00AC49A8">
            <w:pPr>
              <w:jc w:val="center"/>
              <w:rPr>
                <w:sz w:val="24"/>
              </w:rPr>
            </w:pPr>
          </w:p>
          <w:p w14:paraId="3C3E0DF0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95" w:type="dxa"/>
          </w:tcPr>
          <w:p w14:paraId="33A98861" w14:textId="77777777" w:rsidR="00435BB4" w:rsidRDefault="00435BB4" w:rsidP="00AC49A8">
            <w:pPr>
              <w:rPr>
                <w:sz w:val="24"/>
              </w:rPr>
            </w:pPr>
          </w:p>
          <w:p w14:paraId="09E1C310" w14:textId="77777777" w:rsidR="00435BB4" w:rsidRDefault="00435BB4" w:rsidP="00AC49A8">
            <w:pPr>
              <w:rPr>
                <w:sz w:val="24"/>
              </w:rPr>
            </w:pPr>
            <w:r>
              <w:rPr>
                <w:sz w:val="24"/>
              </w:rPr>
              <w:t>Tablice rejestracyjne do przyczep, jednorzędowe (zwyczajne, indywidualne, tymczasowe, w tym wtórniki tablic)</w:t>
            </w:r>
          </w:p>
        </w:tc>
        <w:tc>
          <w:tcPr>
            <w:tcW w:w="567" w:type="dxa"/>
          </w:tcPr>
          <w:p w14:paraId="3504FDC7" w14:textId="77777777" w:rsidR="00435BB4" w:rsidRDefault="00435BB4" w:rsidP="00AC49A8">
            <w:pPr>
              <w:jc w:val="center"/>
              <w:rPr>
                <w:sz w:val="24"/>
              </w:rPr>
            </w:pPr>
          </w:p>
          <w:p w14:paraId="1B888147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850" w:type="dxa"/>
          </w:tcPr>
          <w:p w14:paraId="5ED44D4B" w14:textId="77777777" w:rsidR="00435BB4" w:rsidRDefault="00435BB4" w:rsidP="00AC49A8">
            <w:pPr>
              <w:jc w:val="center"/>
              <w:rPr>
                <w:sz w:val="24"/>
                <w:lang w:eastAsia="ar-SA"/>
              </w:rPr>
            </w:pPr>
          </w:p>
          <w:p w14:paraId="11A6218C" w14:textId="77777777" w:rsidR="00435BB4" w:rsidRDefault="00435BB4" w:rsidP="00AC49A8">
            <w:pPr>
              <w:suppressAutoHyphens/>
              <w:jc w:val="center"/>
              <w:rPr>
                <w:sz w:val="24"/>
                <w:lang w:eastAsia="ar-SA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w="1276" w:type="dxa"/>
          </w:tcPr>
          <w:p w14:paraId="2D61AF88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14:paraId="1797CCAD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</w:tr>
      <w:tr w:rsidR="00435BB4" w14:paraId="3ACA86AE" w14:textId="77777777" w:rsidTr="00AC49A8">
        <w:tc>
          <w:tcPr>
            <w:tcW w:w="567" w:type="dxa"/>
          </w:tcPr>
          <w:p w14:paraId="7F844FA2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11EFE693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95" w:type="dxa"/>
          </w:tcPr>
          <w:p w14:paraId="3B6D5E75" w14:textId="77777777" w:rsidR="00435BB4" w:rsidRDefault="00435BB4" w:rsidP="00AC49A8">
            <w:pPr>
              <w:rPr>
                <w:sz w:val="24"/>
              </w:rPr>
            </w:pPr>
          </w:p>
          <w:p w14:paraId="6DCD8C29" w14:textId="77777777" w:rsidR="00435BB4" w:rsidRDefault="00435BB4" w:rsidP="00AC49A8">
            <w:pPr>
              <w:rPr>
                <w:sz w:val="24"/>
              </w:rPr>
            </w:pPr>
            <w:r>
              <w:rPr>
                <w:sz w:val="24"/>
              </w:rPr>
              <w:t>Tablice rejestracyjne do przyczep, dwurzędowe (zwyczajne, indywidualne, tymczasowe, w tym wtórniki tablic)</w:t>
            </w:r>
          </w:p>
        </w:tc>
        <w:tc>
          <w:tcPr>
            <w:tcW w:w="567" w:type="dxa"/>
          </w:tcPr>
          <w:p w14:paraId="0187030D" w14:textId="77777777" w:rsidR="00435BB4" w:rsidRDefault="00435BB4" w:rsidP="00AC49A8">
            <w:pPr>
              <w:jc w:val="center"/>
              <w:rPr>
                <w:sz w:val="24"/>
              </w:rPr>
            </w:pPr>
          </w:p>
          <w:p w14:paraId="338CAA78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850" w:type="dxa"/>
          </w:tcPr>
          <w:p w14:paraId="36747F88" w14:textId="77777777" w:rsidR="00435BB4" w:rsidRDefault="00435BB4" w:rsidP="00AC49A8">
            <w:pPr>
              <w:jc w:val="center"/>
              <w:rPr>
                <w:sz w:val="24"/>
                <w:lang w:eastAsia="ar-SA"/>
              </w:rPr>
            </w:pPr>
          </w:p>
          <w:p w14:paraId="2E4D63C1" w14:textId="77777777" w:rsidR="00435BB4" w:rsidRDefault="006750FD" w:rsidP="00AC49A8">
            <w:pPr>
              <w:suppressAutoHyphens/>
              <w:jc w:val="center"/>
              <w:rPr>
                <w:sz w:val="24"/>
                <w:lang w:eastAsia="ar-SA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6" w:type="dxa"/>
          </w:tcPr>
          <w:p w14:paraId="69F8AF17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14:paraId="0461E63E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</w:tr>
      <w:tr w:rsidR="00435BB4" w14:paraId="382EFAEC" w14:textId="77777777" w:rsidTr="00AC49A8">
        <w:tc>
          <w:tcPr>
            <w:tcW w:w="567" w:type="dxa"/>
          </w:tcPr>
          <w:p w14:paraId="069D96DC" w14:textId="77777777" w:rsidR="00435BB4" w:rsidRDefault="00435BB4" w:rsidP="00AC49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95" w:type="dxa"/>
          </w:tcPr>
          <w:p w14:paraId="66B11AA2" w14:textId="77777777" w:rsidR="00435BB4" w:rsidRDefault="006750FD" w:rsidP="00AC49A8">
            <w:pPr>
              <w:rPr>
                <w:sz w:val="24"/>
              </w:rPr>
            </w:pPr>
            <w:r>
              <w:rPr>
                <w:sz w:val="24"/>
              </w:rPr>
              <w:t>Tablice samochodowe zielone i zielone zmniejszone (ECO) dla pojazdów elektrycznych i napędzanych wodorem</w:t>
            </w:r>
          </w:p>
        </w:tc>
        <w:tc>
          <w:tcPr>
            <w:tcW w:w="567" w:type="dxa"/>
          </w:tcPr>
          <w:p w14:paraId="3357B934" w14:textId="77777777" w:rsidR="00435BB4" w:rsidRDefault="00435BB4" w:rsidP="006750FD">
            <w:pPr>
              <w:rPr>
                <w:sz w:val="24"/>
              </w:rPr>
            </w:pPr>
          </w:p>
          <w:p w14:paraId="4768DF80" w14:textId="77777777" w:rsidR="006750FD" w:rsidRDefault="006750FD" w:rsidP="006750FD">
            <w:pPr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850" w:type="dxa"/>
          </w:tcPr>
          <w:p w14:paraId="1D5302A6" w14:textId="77777777" w:rsidR="00435BB4" w:rsidRDefault="00435BB4" w:rsidP="00AC49A8">
            <w:pPr>
              <w:jc w:val="center"/>
              <w:rPr>
                <w:sz w:val="24"/>
                <w:lang w:eastAsia="ar-SA"/>
              </w:rPr>
            </w:pPr>
          </w:p>
          <w:p w14:paraId="14996948" w14:textId="77777777" w:rsidR="006750FD" w:rsidRDefault="006750FD" w:rsidP="00AC49A8">
            <w:pPr>
              <w:jc w:val="center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100</w:t>
            </w:r>
          </w:p>
        </w:tc>
        <w:tc>
          <w:tcPr>
            <w:tcW w:w="1276" w:type="dxa"/>
          </w:tcPr>
          <w:p w14:paraId="5C68B3DD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14:paraId="37C914C7" w14:textId="77777777" w:rsidR="00435BB4" w:rsidRDefault="00435BB4" w:rsidP="00AC49A8">
            <w:pPr>
              <w:jc w:val="center"/>
              <w:rPr>
                <w:sz w:val="24"/>
              </w:rPr>
            </w:pPr>
          </w:p>
        </w:tc>
      </w:tr>
      <w:tr w:rsidR="00435BB4" w:rsidRPr="006421C1" w14:paraId="7370CFB9" w14:textId="77777777" w:rsidTr="00AC49A8">
        <w:trPr>
          <w:cantSplit/>
        </w:trPr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7D5D0766" w14:textId="77777777" w:rsidR="00435BB4" w:rsidRPr="006421C1" w:rsidRDefault="00435BB4" w:rsidP="00AC49A8">
            <w:pPr>
              <w:jc w:val="center"/>
              <w:rPr>
                <w:sz w:val="24"/>
              </w:rPr>
            </w:pPr>
          </w:p>
          <w:p w14:paraId="74F1C1D2" w14:textId="77777777" w:rsidR="00435BB4" w:rsidRPr="006421C1" w:rsidRDefault="00435BB4" w:rsidP="00AC49A8">
            <w:pPr>
              <w:jc w:val="center"/>
              <w:rPr>
                <w:sz w:val="24"/>
              </w:rPr>
            </w:pPr>
          </w:p>
        </w:tc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14:paraId="79A59989" w14:textId="77777777" w:rsidR="00435BB4" w:rsidRPr="006421C1" w:rsidRDefault="00435BB4" w:rsidP="00AC49A8">
            <w:pPr>
              <w:jc w:val="right"/>
              <w:rPr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00D89" w14:textId="77777777" w:rsidR="00435BB4" w:rsidRPr="006421C1" w:rsidRDefault="00435BB4" w:rsidP="00AC49A8">
            <w:pPr>
              <w:rPr>
                <w:sz w:val="24"/>
              </w:rPr>
            </w:pPr>
          </w:p>
          <w:p w14:paraId="5A1428D8" w14:textId="77777777" w:rsidR="00435BB4" w:rsidRPr="006421C1" w:rsidRDefault="00435BB4" w:rsidP="00AC49A8">
            <w:pPr>
              <w:jc w:val="right"/>
              <w:rPr>
                <w:sz w:val="24"/>
              </w:rPr>
            </w:pPr>
            <w:r w:rsidRPr="006421C1">
              <w:rPr>
                <w:sz w:val="24"/>
              </w:rPr>
              <w:t>RAZEM: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26FCBC5" w14:textId="77777777" w:rsidR="00435BB4" w:rsidRPr="006421C1" w:rsidRDefault="00435BB4" w:rsidP="00AC49A8">
            <w:pPr>
              <w:rPr>
                <w:sz w:val="24"/>
              </w:rPr>
            </w:pPr>
          </w:p>
          <w:p w14:paraId="25E93496" w14:textId="77777777" w:rsidR="00435BB4" w:rsidRPr="006421C1" w:rsidRDefault="00435BB4" w:rsidP="00AC49A8">
            <w:pPr>
              <w:jc w:val="center"/>
              <w:rPr>
                <w:sz w:val="24"/>
              </w:rPr>
            </w:pPr>
            <w:r w:rsidRPr="006421C1">
              <w:rPr>
                <w:sz w:val="24"/>
              </w:rPr>
              <w:t>-</w:t>
            </w:r>
          </w:p>
        </w:tc>
        <w:tc>
          <w:tcPr>
            <w:tcW w:w="1559" w:type="dxa"/>
          </w:tcPr>
          <w:p w14:paraId="7E93272B" w14:textId="77777777" w:rsidR="00435BB4" w:rsidRPr="006421C1" w:rsidRDefault="00435BB4" w:rsidP="00AC49A8">
            <w:pPr>
              <w:jc w:val="center"/>
              <w:rPr>
                <w:sz w:val="24"/>
              </w:rPr>
            </w:pPr>
          </w:p>
          <w:p w14:paraId="6E52A42A" w14:textId="77777777" w:rsidR="00435BB4" w:rsidRPr="006421C1" w:rsidRDefault="00435BB4" w:rsidP="00AC49A8">
            <w:pPr>
              <w:jc w:val="center"/>
              <w:rPr>
                <w:sz w:val="24"/>
              </w:rPr>
            </w:pPr>
          </w:p>
        </w:tc>
      </w:tr>
    </w:tbl>
    <w:p w14:paraId="49DDDEC6" w14:textId="77777777" w:rsidR="00435BB4" w:rsidRDefault="00435BB4" w:rsidP="00435BB4"/>
    <w:p w14:paraId="5FB8216D" w14:textId="77777777" w:rsidR="00435BB4" w:rsidRDefault="00435BB4" w:rsidP="00435BB4">
      <w:pPr>
        <w:rPr>
          <w:sz w:val="24"/>
        </w:rPr>
      </w:pPr>
    </w:p>
    <w:p w14:paraId="35E74816" w14:textId="77777777" w:rsidR="00435BB4" w:rsidRDefault="00435BB4" w:rsidP="00435BB4">
      <w:pPr>
        <w:rPr>
          <w:sz w:val="24"/>
        </w:rPr>
      </w:pPr>
      <w:r>
        <w:rPr>
          <w:sz w:val="24"/>
        </w:rPr>
        <w:t>Słownie: .....……………………………………………………………………………. złotych.</w:t>
      </w:r>
    </w:p>
    <w:p w14:paraId="04C546A4" w14:textId="77777777" w:rsidR="00435BB4" w:rsidRDefault="00435BB4" w:rsidP="00435BB4"/>
    <w:p w14:paraId="1F33C278" w14:textId="77777777" w:rsidR="00435BB4" w:rsidRDefault="00435BB4" w:rsidP="00435BB4"/>
    <w:p w14:paraId="1FB8349C" w14:textId="77777777" w:rsidR="00435BB4" w:rsidRDefault="00435BB4" w:rsidP="00435BB4"/>
    <w:p w14:paraId="78C7154B" w14:textId="77777777" w:rsidR="00435BB4" w:rsidRDefault="00435BB4" w:rsidP="00435BB4"/>
    <w:p w14:paraId="0888C92C" w14:textId="77777777" w:rsidR="00435BB4" w:rsidRDefault="00435BB4" w:rsidP="00435BB4"/>
    <w:p w14:paraId="029A5842" w14:textId="77777777" w:rsidR="00435BB4" w:rsidRPr="007702FC" w:rsidRDefault="00435BB4" w:rsidP="00435BB4">
      <w:pPr>
        <w:ind w:left="3402"/>
        <w:jc w:val="center"/>
      </w:pPr>
      <w:r w:rsidRPr="007702FC">
        <w:t>…….....................</w:t>
      </w:r>
      <w:r>
        <w:t>...........</w:t>
      </w:r>
      <w:r w:rsidRPr="007702FC">
        <w:t>..........................................</w:t>
      </w:r>
    </w:p>
    <w:p w14:paraId="76388316" w14:textId="77777777" w:rsidR="00435BB4" w:rsidRPr="007702FC" w:rsidRDefault="00435BB4" w:rsidP="00435BB4">
      <w:pPr>
        <w:ind w:left="3402"/>
        <w:jc w:val="center"/>
        <w:rPr>
          <w:i/>
        </w:rPr>
      </w:pPr>
      <w:r w:rsidRPr="007702FC">
        <w:rPr>
          <w:i/>
        </w:rPr>
        <w:t>podpisy osób uprawnionych</w:t>
      </w:r>
    </w:p>
    <w:p w14:paraId="7109DC27" w14:textId="77777777" w:rsidR="00435BB4" w:rsidRPr="007702FC" w:rsidRDefault="00435BB4" w:rsidP="00435BB4">
      <w:pPr>
        <w:ind w:left="3402"/>
        <w:jc w:val="center"/>
        <w:rPr>
          <w:i/>
        </w:rPr>
      </w:pPr>
      <w:r w:rsidRPr="007702FC">
        <w:rPr>
          <w:i/>
        </w:rPr>
        <w:t>do składania oświadczeń woli w imieniu Wykonawcy</w:t>
      </w:r>
    </w:p>
    <w:p w14:paraId="224FA9FF" w14:textId="77777777" w:rsidR="00435BB4" w:rsidRDefault="00435BB4" w:rsidP="00435BB4"/>
    <w:p w14:paraId="65396FC7" w14:textId="2CBF6F3E" w:rsidR="005D0A0E" w:rsidRDefault="005F7365" w:rsidP="005F7365">
      <w:pPr>
        <w:jc w:val="both"/>
      </w:pPr>
      <w:r w:rsidRPr="00634317">
        <w:rPr>
          <w:i/>
          <w:sz w:val="24"/>
          <w:szCs w:val="24"/>
        </w:rPr>
        <w:t xml:space="preserve">Formularz </w:t>
      </w:r>
      <w:r>
        <w:rPr>
          <w:i/>
          <w:sz w:val="24"/>
          <w:szCs w:val="24"/>
        </w:rPr>
        <w:t xml:space="preserve"> cenowy</w:t>
      </w:r>
      <w:r w:rsidRPr="00634317">
        <w:rPr>
          <w:i/>
          <w:sz w:val="24"/>
          <w:szCs w:val="24"/>
        </w:rPr>
        <w:t xml:space="preserve"> musi być opatrzony przez osobę lub osoby uprawnione do</w:t>
      </w:r>
      <w:r>
        <w:rPr>
          <w:i/>
          <w:sz w:val="24"/>
          <w:szCs w:val="24"/>
        </w:rPr>
        <w:t xml:space="preserve"> </w:t>
      </w:r>
      <w:r w:rsidRPr="00634317">
        <w:rPr>
          <w:i/>
          <w:sz w:val="24"/>
          <w:szCs w:val="24"/>
        </w:rPr>
        <w:t>reprezentowania firmy kwalifikowanym podpisem elektronicznym, podpisem zaufanym lub podpisem osobistym</w:t>
      </w:r>
    </w:p>
    <w:sectPr w:rsidR="005D0A0E" w:rsidSect="005D0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DDCD3" w14:textId="77777777" w:rsidR="00141DD8" w:rsidRDefault="00141DD8" w:rsidP="00141DD8">
      <w:r>
        <w:separator/>
      </w:r>
    </w:p>
  </w:endnote>
  <w:endnote w:type="continuationSeparator" w:id="0">
    <w:p w14:paraId="62B70ACC" w14:textId="77777777" w:rsidR="00141DD8" w:rsidRDefault="00141DD8" w:rsidP="0014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26CBD" w14:textId="77777777" w:rsidR="00141DD8" w:rsidRDefault="00141DD8" w:rsidP="00141DD8">
      <w:r>
        <w:separator/>
      </w:r>
    </w:p>
  </w:footnote>
  <w:footnote w:type="continuationSeparator" w:id="0">
    <w:p w14:paraId="1F3846DC" w14:textId="77777777" w:rsidR="00141DD8" w:rsidRDefault="00141DD8" w:rsidP="00141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BB4"/>
    <w:rsid w:val="00141DD8"/>
    <w:rsid w:val="00435BB4"/>
    <w:rsid w:val="005D0A0E"/>
    <w:rsid w:val="005F7365"/>
    <w:rsid w:val="006750FD"/>
    <w:rsid w:val="00843970"/>
    <w:rsid w:val="00BA58FD"/>
    <w:rsid w:val="00CB2020"/>
    <w:rsid w:val="00D57CD1"/>
    <w:rsid w:val="00FB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6BFA"/>
  <w15:docId w15:val="{E9B5ABEB-CD07-4FCF-A8D1-8B3C359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5BB4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BB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35BB4"/>
    <w:rPr>
      <w:sz w:val="32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35BB4"/>
    <w:rPr>
      <w:rFonts w:ascii="Times New Roman" w:eastAsia="Times New Roman" w:hAnsi="Times New Roman" w:cs="Times New Roman"/>
      <w:sz w:val="32"/>
      <w:szCs w:val="20"/>
      <w:u w:val="single"/>
      <w:lang w:eastAsia="pl-PL"/>
    </w:rPr>
  </w:style>
  <w:style w:type="paragraph" w:styleId="Stopka">
    <w:name w:val="footer"/>
    <w:basedOn w:val="Normalny"/>
    <w:link w:val="StopkaZnak"/>
    <w:semiHidden/>
    <w:rsid w:val="00435BB4"/>
    <w:pPr>
      <w:widowControl w:val="0"/>
      <w:tabs>
        <w:tab w:val="center" w:pos="4536"/>
        <w:tab w:val="right" w:pos="9072"/>
      </w:tabs>
    </w:pPr>
    <w:rPr>
      <w:snapToGrid w:val="0"/>
      <w:sz w:val="24"/>
    </w:rPr>
  </w:style>
  <w:style w:type="character" w:customStyle="1" w:styleId="StopkaZnak">
    <w:name w:val="Stopka Znak"/>
    <w:basedOn w:val="Domylnaczcionkaakapitu"/>
    <w:link w:val="Stopka"/>
    <w:semiHidden/>
    <w:rsid w:val="00435BB4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1D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1D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Agnieszka</cp:lastModifiedBy>
  <cp:revision>4</cp:revision>
  <dcterms:created xsi:type="dcterms:W3CDTF">2021-06-10T10:41:00Z</dcterms:created>
  <dcterms:modified xsi:type="dcterms:W3CDTF">2021-06-10T10:41:00Z</dcterms:modified>
</cp:coreProperties>
</file>